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10" w:rsidRPr="009511CA" w:rsidRDefault="009511CA" w:rsidP="009511CA">
      <w:pPr>
        <w:jc w:val="center"/>
        <w:rPr>
          <w:b/>
        </w:rPr>
      </w:pPr>
      <w:r>
        <w:rPr>
          <w:b/>
        </w:rPr>
        <w:t>GOVERNANCE REPORT FOR 201</w:t>
      </w:r>
      <w:r w:rsidR="005377AE">
        <w:rPr>
          <w:b/>
        </w:rPr>
        <w:t>8</w:t>
      </w:r>
      <w:r>
        <w:rPr>
          <w:b/>
        </w:rPr>
        <w:t>/1</w:t>
      </w:r>
      <w:r w:rsidR="005377AE">
        <w:rPr>
          <w:b/>
        </w:rPr>
        <w:t>9</w:t>
      </w:r>
      <w:r w:rsidR="00E228BC">
        <w:rPr>
          <w:b/>
        </w:rPr>
        <w:t xml:space="preserve"> (</w:t>
      </w:r>
      <w:proofErr w:type="gramStart"/>
      <w:r w:rsidR="00E228BC">
        <w:rPr>
          <w:b/>
        </w:rPr>
        <w:t>Spring</w:t>
      </w:r>
      <w:proofErr w:type="gramEnd"/>
      <w:r w:rsidR="00E228BC">
        <w:rPr>
          <w:b/>
        </w:rPr>
        <w:t>)</w:t>
      </w:r>
    </w:p>
    <w:p w:rsidR="00CE4510" w:rsidRDefault="00CE4510">
      <w:r>
        <w:t xml:space="preserve">Current members of the Governing Body </w:t>
      </w:r>
      <w:r w:rsidR="00E228BC">
        <w:t xml:space="preserve">and those who have left within the past 12 months </w:t>
      </w:r>
      <w:r>
        <w:t xml:space="preserve">are shown below.  All Governors, with the exception of the Headteacher, are appointed or elected for a period of four years.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1417"/>
        <w:gridCol w:w="3690"/>
      </w:tblGrid>
      <w:tr w:rsidR="005F26C2" w:rsidTr="00364893">
        <w:tc>
          <w:tcPr>
            <w:tcW w:w="2122" w:type="dxa"/>
          </w:tcPr>
          <w:p w:rsidR="005F26C2" w:rsidRPr="005F26C2" w:rsidRDefault="005F26C2">
            <w:pPr>
              <w:rPr>
                <w:b/>
              </w:rPr>
            </w:pPr>
            <w:r w:rsidRPr="005F26C2">
              <w:rPr>
                <w:b/>
              </w:rPr>
              <w:t>Name</w:t>
            </w:r>
          </w:p>
        </w:tc>
        <w:tc>
          <w:tcPr>
            <w:tcW w:w="2976" w:type="dxa"/>
          </w:tcPr>
          <w:p w:rsidR="005F26C2" w:rsidRPr="005F26C2" w:rsidRDefault="005F26C2">
            <w:pPr>
              <w:rPr>
                <w:b/>
              </w:rPr>
            </w:pPr>
            <w:r w:rsidRPr="005F26C2">
              <w:rPr>
                <w:b/>
              </w:rPr>
              <w:t>Appointed</w:t>
            </w:r>
            <w:r>
              <w:rPr>
                <w:b/>
              </w:rPr>
              <w:t>/ Elected</w:t>
            </w:r>
            <w:r w:rsidRPr="005F26C2">
              <w:rPr>
                <w:b/>
              </w:rPr>
              <w:t xml:space="preserve"> by</w:t>
            </w:r>
          </w:p>
        </w:tc>
        <w:tc>
          <w:tcPr>
            <w:tcW w:w="1418" w:type="dxa"/>
          </w:tcPr>
          <w:p w:rsidR="005F26C2" w:rsidRPr="005F26C2" w:rsidRDefault="005F26C2">
            <w:pPr>
              <w:rPr>
                <w:b/>
              </w:rPr>
            </w:pPr>
            <w:r w:rsidRPr="005F26C2">
              <w:rPr>
                <w:b/>
              </w:rPr>
              <w:t>From</w:t>
            </w:r>
          </w:p>
        </w:tc>
        <w:tc>
          <w:tcPr>
            <w:tcW w:w="1417" w:type="dxa"/>
          </w:tcPr>
          <w:p w:rsidR="005F26C2" w:rsidRPr="005F26C2" w:rsidRDefault="005F26C2">
            <w:pPr>
              <w:rPr>
                <w:b/>
              </w:rPr>
            </w:pPr>
            <w:r w:rsidRPr="005F26C2">
              <w:rPr>
                <w:b/>
              </w:rPr>
              <w:t>To</w:t>
            </w:r>
          </w:p>
        </w:tc>
        <w:tc>
          <w:tcPr>
            <w:tcW w:w="3690" w:type="dxa"/>
          </w:tcPr>
          <w:p w:rsidR="005F26C2" w:rsidRPr="005F26C2" w:rsidRDefault="005F26C2">
            <w:pPr>
              <w:rPr>
                <w:b/>
              </w:rPr>
            </w:pPr>
            <w:r w:rsidRPr="005F26C2">
              <w:rPr>
                <w:b/>
              </w:rPr>
              <w:t>Recorded Declarations of Interests</w:t>
            </w:r>
          </w:p>
        </w:tc>
      </w:tr>
      <w:tr w:rsidR="00CE4510" w:rsidTr="00364893">
        <w:tc>
          <w:tcPr>
            <w:tcW w:w="2122" w:type="dxa"/>
          </w:tcPr>
          <w:p w:rsidR="00CE4510" w:rsidRDefault="00C44A5E" w:rsidP="00CE4510">
            <w:pPr>
              <w:rPr>
                <w:b/>
              </w:rPr>
            </w:pPr>
            <w:r>
              <w:rPr>
                <w:b/>
              </w:rPr>
              <w:t>Caroline McKay</w:t>
            </w:r>
          </w:p>
        </w:tc>
        <w:tc>
          <w:tcPr>
            <w:tcW w:w="2976" w:type="dxa"/>
          </w:tcPr>
          <w:p w:rsidR="00CE4510" w:rsidRDefault="00CE4510" w:rsidP="00CE4510">
            <w:r>
              <w:t>Ex officio - Headteacher</w:t>
            </w:r>
          </w:p>
        </w:tc>
        <w:tc>
          <w:tcPr>
            <w:tcW w:w="1418" w:type="dxa"/>
          </w:tcPr>
          <w:p w:rsidR="00CE4510" w:rsidRDefault="00C44A5E" w:rsidP="00CE4510">
            <w:r>
              <w:t>01/09/1999</w:t>
            </w:r>
          </w:p>
        </w:tc>
        <w:tc>
          <w:tcPr>
            <w:tcW w:w="1417" w:type="dxa"/>
          </w:tcPr>
          <w:p w:rsidR="00CE4510" w:rsidRDefault="00C44A5E" w:rsidP="00CE4510">
            <w:r>
              <w:t>n/a</w:t>
            </w:r>
          </w:p>
        </w:tc>
        <w:tc>
          <w:tcPr>
            <w:tcW w:w="3690" w:type="dxa"/>
          </w:tcPr>
          <w:p w:rsidR="00CE4510" w:rsidRDefault="00DD7E55" w:rsidP="00CE4510">
            <w:r>
              <w:t>Member</w:t>
            </w:r>
            <w:r w:rsidR="00C44A5E">
              <w:t xml:space="preserve"> – Bolder Academy</w:t>
            </w:r>
          </w:p>
          <w:p w:rsidR="004145B1" w:rsidRDefault="004145B1" w:rsidP="00CE4510">
            <w:r>
              <w:t>Director of Hounslow Education Partnership</w:t>
            </w:r>
          </w:p>
        </w:tc>
      </w:tr>
      <w:tr w:rsidR="00CE4510" w:rsidTr="00364893">
        <w:tc>
          <w:tcPr>
            <w:tcW w:w="2122" w:type="dxa"/>
          </w:tcPr>
          <w:p w:rsidR="00CE4510" w:rsidRPr="005F26C2" w:rsidRDefault="00C44A5E" w:rsidP="00CE4510">
            <w:pPr>
              <w:rPr>
                <w:b/>
              </w:rPr>
            </w:pPr>
            <w:r>
              <w:rPr>
                <w:b/>
              </w:rPr>
              <w:t>Debbie Squires</w:t>
            </w:r>
          </w:p>
        </w:tc>
        <w:tc>
          <w:tcPr>
            <w:tcW w:w="2976" w:type="dxa"/>
          </w:tcPr>
          <w:p w:rsidR="00CE4510" w:rsidRDefault="00786FD8" w:rsidP="00CE4510">
            <w:r>
              <w:t>Nominated by LA – appointed by Governing Body</w:t>
            </w:r>
          </w:p>
        </w:tc>
        <w:tc>
          <w:tcPr>
            <w:tcW w:w="1418" w:type="dxa"/>
          </w:tcPr>
          <w:p w:rsidR="00CE4510" w:rsidRDefault="005377AE" w:rsidP="005377AE">
            <w:r>
              <w:t>19/11/2013</w:t>
            </w:r>
          </w:p>
        </w:tc>
        <w:tc>
          <w:tcPr>
            <w:tcW w:w="1417" w:type="dxa"/>
          </w:tcPr>
          <w:p w:rsidR="00CE4510" w:rsidRDefault="00C44A5E" w:rsidP="00CE4510">
            <w:r>
              <w:t>01/07/2022</w:t>
            </w:r>
          </w:p>
        </w:tc>
        <w:tc>
          <w:tcPr>
            <w:tcW w:w="3690" w:type="dxa"/>
          </w:tcPr>
          <w:p w:rsidR="00CE4510" w:rsidRDefault="00C44A5E" w:rsidP="00CE4510">
            <w:r>
              <w:t>Employed at Isleworth &amp; Syon School</w:t>
            </w:r>
          </w:p>
          <w:p w:rsidR="00C44A5E" w:rsidRDefault="00C44A5E" w:rsidP="00CE4510">
            <w:r>
              <w:t>Chair of Bridgelink Committee</w:t>
            </w:r>
          </w:p>
        </w:tc>
      </w:tr>
      <w:tr w:rsidR="00CE4510" w:rsidTr="00364893">
        <w:tc>
          <w:tcPr>
            <w:tcW w:w="2122" w:type="dxa"/>
          </w:tcPr>
          <w:p w:rsidR="00CE4510" w:rsidRPr="005F26C2" w:rsidRDefault="00C44A5E" w:rsidP="00CE4510">
            <w:pPr>
              <w:rPr>
                <w:b/>
              </w:rPr>
            </w:pPr>
            <w:r>
              <w:rPr>
                <w:b/>
              </w:rPr>
              <w:t>Stuart Henderson</w:t>
            </w:r>
          </w:p>
        </w:tc>
        <w:tc>
          <w:tcPr>
            <w:tcW w:w="2976" w:type="dxa"/>
          </w:tcPr>
          <w:p w:rsidR="00CE4510" w:rsidRDefault="00786FD8" w:rsidP="00CE4510">
            <w:r>
              <w:t>Staff</w:t>
            </w:r>
          </w:p>
        </w:tc>
        <w:tc>
          <w:tcPr>
            <w:tcW w:w="1418" w:type="dxa"/>
          </w:tcPr>
          <w:p w:rsidR="00CE4510" w:rsidRDefault="00C44A5E" w:rsidP="00CE4510">
            <w:r>
              <w:t>20/06/2013</w:t>
            </w:r>
          </w:p>
        </w:tc>
        <w:tc>
          <w:tcPr>
            <w:tcW w:w="1417" w:type="dxa"/>
          </w:tcPr>
          <w:p w:rsidR="00CE4510" w:rsidRDefault="00C44A5E" w:rsidP="00CE4510">
            <w:r>
              <w:t>19/06/2021</w:t>
            </w:r>
          </w:p>
        </w:tc>
        <w:tc>
          <w:tcPr>
            <w:tcW w:w="3690" w:type="dxa"/>
          </w:tcPr>
          <w:p w:rsidR="00CE4510" w:rsidRDefault="00CE4510" w:rsidP="00CE4510"/>
        </w:tc>
      </w:tr>
      <w:tr w:rsidR="00364893" w:rsidTr="00364893">
        <w:tc>
          <w:tcPr>
            <w:tcW w:w="2122" w:type="dxa"/>
          </w:tcPr>
          <w:p w:rsidR="00364893" w:rsidRDefault="00364893" w:rsidP="00786FD8">
            <w:pPr>
              <w:rPr>
                <w:b/>
              </w:rPr>
            </w:pPr>
            <w:proofErr w:type="spellStart"/>
            <w:r>
              <w:rPr>
                <w:b/>
              </w:rPr>
              <w:t>Saafi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Barawani</w:t>
            </w:r>
            <w:proofErr w:type="spellEnd"/>
          </w:p>
        </w:tc>
        <w:tc>
          <w:tcPr>
            <w:tcW w:w="2976" w:type="dxa"/>
          </w:tcPr>
          <w:p w:rsidR="00364893" w:rsidRDefault="00364893" w:rsidP="00786FD8">
            <w:r>
              <w:t>Parents</w:t>
            </w:r>
          </w:p>
        </w:tc>
        <w:tc>
          <w:tcPr>
            <w:tcW w:w="1418" w:type="dxa"/>
          </w:tcPr>
          <w:p w:rsidR="00364893" w:rsidRDefault="00364893" w:rsidP="00786FD8">
            <w:r>
              <w:t>14/03/2018</w:t>
            </w:r>
          </w:p>
        </w:tc>
        <w:tc>
          <w:tcPr>
            <w:tcW w:w="1417" w:type="dxa"/>
          </w:tcPr>
          <w:p w:rsidR="00364893" w:rsidRDefault="00364893" w:rsidP="00786FD8">
            <w:r>
              <w:t>13/03/2022</w:t>
            </w:r>
          </w:p>
        </w:tc>
        <w:tc>
          <w:tcPr>
            <w:tcW w:w="3690" w:type="dxa"/>
          </w:tcPr>
          <w:p w:rsidR="00364893" w:rsidRDefault="00364893" w:rsidP="00786FD8"/>
        </w:tc>
      </w:tr>
      <w:tr w:rsidR="005377AE" w:rsidTr="00E228BC">
        <w:trPr>
          <w:trHeight w:val="421"/>
        </w:trPr>
        <w:tc>
          <w:tcPr>
            <w:tcW w:w="2122" w:type="dxa"/>
          </w:tcPr>
          <w:p w:rsidR="005377AE" w:rsidRDefault="00E228BC" w:rsidP="00786FD8">
            <w:pPr>
              <w:rPr>
                <w:b/>
              </w:rPr>
            </w:pPr>
            <w:r>
              <w:rPr>
                <w:b/>
              </w:rPr>
              <w:t xml:space="preserve">Amar </w:t>
            </w:r>
            <w:proofErr w:type="spellStart"/>
            <w:r>
              <w:rPr>
                <w:b/>
              </w:rPr>
              <w:t>Brar</w:t>
            </w:r>
            <w:proofErr w:type="spellEnd"/>
          </w:p>
        </w:tc>
        <w:tc>
          <w:tcPr>
            <w:tcW w:w="2976" w:type="dxa"/>
          </w:tcPr>
          <w:p w:rsidR="005377AE" w:rsidRDefault="005377AE" w:rsidP="00786FD8">
            <w:r>
              <w:t>Parents</w:t>
            </w:r>
          </w:p>
        </w:tc>
        <w:tc>
          <w:tcPr>
            <w:tcW w:w="1418" w:type="dxa"/>
          </w:tcPr>
          <w:p w:rsidR="005377AE" w:rsidRDefault="00E228BC" w:rsidP="00786FD8">
            <w:r>
              <w:t>13/06/2017</w:t>
            </w:r>
          </w:p>
        </w:tc>
        <w:tc>
          <w:tcPr>
            <w:tcW w:w="1417" w:type="dxa"/>
          </w:tcPr>
          <w:p w:rsidR="005377AE" w:rsidRDefault="00E228BC" w:rsidP="00786FD8">
            <w:r>
              <w:t>14/01/2019</w:t>
            </w:r>
          </w:p>
        </w:tc>
        <w:tc>
          <w:tcPr>
            <w:tcW w:w="3690" w:type="dxa"/>
          </w:tcPr>
          <w:p w:rsidR="005377AE" w:rsidRDefault="005377AE" w:rsidP="00786FD8"/>
        </w:tc>
      </w:tr>
      <w:tr w:rsidR="00E228BC" w:rsidTr="00364893">
        <w:tc>
          <w:tcPr>
            <w:tcW w:w="2122" w:type="dxa"/>
          </w:tcPr>
          <w:p w:rsidR="00E228BC" w:rsidRDefault="00D85AC6" w:rsidP="00786FD8">
            <w:pPr>
              <w:rPr>
                <w:b/>
              </w:rPr>
            </w:pPr>
            <w:r>
              <w:rPr>
                <w:b/>
              </w:rPr>
              <w:t>Marij</w:t>
            </w:r>
            <w:bookmarkStart w:id="0" w:name="_GoBack"/>
            <w:bookmarkEnd w:id="0"/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Kosanovic</w:t>
            </w:r>
            <w:proofErr w:type="spellEnd"/>
          </w:p>
        </w:tc>
        <w:tc>
          <w:tcPr>
            <w:tcW w:w="2976" w:type="dxa"/>
          </w:tcPr>
          <w:p w:rsidR="00E228BC" w:rsidRDefault="00E228BC" w:rsidP="00786FD8">
            <w:r>
              <w:t>Parents</w:t>
            </w:r>
          </w:p>
        </w:tc>
        <w:tc>
          <w:tcPr>
            <w:tcW w:w="1418" w:type="dxa"/>
          </w:tcPr>
          <w:p w:rsidR="00E228BC" w:rsidRDefault="00E228BC" w:rsidP="00786FD8">
            <w:r>
              <w:t>14/03/2014</w:t>
            </w:r>
          </w:p>
        </w:tc>
        <w:tc>
          <w:tcPr>
            <w:tcW w:w="1417" w:type="dxa"/>
          </w:tcPr>
          <w:p w:rsidR="00E228BC" w:rsidRDefault="00E228BC" w:rsidP="00786FD8">
            <w:r>
              <w:t>13/03/2018</w:t>
            </w:r>
          </w:p>
        </w:tc>
        <w:tc>
          <w:tcPr>
            <w:tcW w:w="3690" w:type="dxa"/>
          </w:tcPr>
          <w:p w:rsidR="00E228BC" w:rsidRDefault="00E228BC" w:rsidP="00786FD8"/>
        </w:tc>
      </w:tr>
      <w:tr w:rsidR="00CE4510" w:rsidTr="00364893">
        <w:trPr>
          <w:trHeight w:val="523"/>
        </w:trPr>
        <w:tc>
          <w:tcPr>
            <w:tcW w:w="2122" w:type="dxa"/>
          </w:tcPr>
          <w:p w:rsidR="00CE4510" w:rsidRPr="005F26C2" w:rsidRDefault="00364893" w:rsidP="00CE4510">
            <w:pPr>
              <w:rPr>
                <w:b/>
              </w:rPr>
            </w:pPr>
            <w:r>
              <w:rPr>
                <w:b/>
              </w:rPr>
              <w:t>Irene Bowles</w:t>
            </w:r>
          </w:p>
        </w:tc>
        <w:tc>
          <w:tcPr>
            <w:tcW w:w="2976" w:type="dxa"/>
          </w:tcPr>
          <w:p w:rsidR="00CE4510" w:rsidRDefault="00CE4510" w:rsidP="00CE4510">
            <w:r>
              <w:t>Governing Body</w:t>
            </w:r>
          </w:p>
        </w:tc>
        <w:tc>
          <w:tcPr>
            <w:tcW w:w="1418" w:type="dxa"/>
          </w:tcPr>
          <w:p w:rsidR="00CE4510" w:rsidRDefault="00364893" w:rsidP="00CE4510">
            <w:r>
              <w:t>11/03/2015</w:t>
            </w:r>
          </w:p>
        </w:tc>
        <w:tc>
          <w:tcPr>
            <w:tcW w:w="1417" w:type="dxa"/>
          </w:tcPr>
          <w:p w:rsidR="00CE4510" w:rsidRDefault="00364893" w:rsidP="00CE4510">
            <w:r>
              <w:t>10/03/2019</w:t>
            </w:r>
          </w:p>
        </w:tc>
        <w:tc>
          <w:tcPr>
            <w:tcW w:w="3690" w:type="dxa"/>
          </w:tcPr>
          <w:p w:rsidR="00CE4510" w:rsidRDefault="00364893" w:rsidP="00CE4510">
            <w:r>
              <w:t>Freelance Clerk working with other Hounslow schools</w:t>
            </w:r>
          </w:p>
        </w:tc>
      </w:tr>
      <w:tr w:rsidR="00CE4510" w:rsidTr="00364893">
        <w:tc>
          <w:tcPr>
            <w:tcW w:w="2122" w:type="dxa"/>
          </w:tcPr>
          <w:p w:rsidR="00CE4510" w:rsidRPr="005F26C2" w:rsidRDefault="00364893" w:rsidP="00CE4510">
            <w:pPr>
              <w:rPr>
                <w:b/>
              </w:rPr>
            </w:pPr>
            <w:r>
              <w:rPr>
                <w:b/>
              </w:rPr>
              <w:t xml:space="preserve">Jo </w:t>
            </w:r>
            <w:proofErr w:type="spellStart"/>
            <w:r>
              <w:rPr>
                <w:b/>
              </w:rPr>
              <w:t>Higginbottom</w:t>
            </w:r>
            <w:proofErr w:type="spellEnd"/>
          </w:p>
        </w:tc>
        <w:tc>
          <w:tcPr>
            <w:tcW w:w="2976" w:type="dxa"/>
          </w:tcPr>
          <w:p w:rsidR="00CE4510" w:rsidRDefault="00CE4510" w:rsidP="00CE4510">
            <w:r>
              <w:t>Governing Body</w:t>
            </w:r>
          </w:p>
        </w:tc>
        <w:tc>
          <w:tcPr>
            <w:tcW w:w="1418" w:type="dxa"/>
          </w:tcPr>
          <w:p w:rsidR="00CE4510" w:rsidRDefault="00364893" w:rsidP="00CE4510">
            <w:r>
              <w:t>09/03/2016</w:t>
            </w:r>
          </w:p>
        </w:tc>
        <w:tc>
          <w:tcPr>
            <w:tcW w:w="1417" w:type="dxa"/>
          </w:tcPr>
          <w:p w:rsidR="00CE4510" w:rsidRDefault="00364893" w:rsidP="00CE4510">
            <w:r>
              <w:t>08/03/2020</w:t>
            </w:r>
          </w:p>
        </w:tc>
        <w:tc>
          <w:tcPr>
            <w:tcW w:w="3690" w:type="dxa"/>
          </w:tcPr>
          <w:p w:rsidR="00CE4510" w:rsidRDefault="00364893" w:rsidP="00CE4510">
            <w:r>
              <w:t>Employed at Isleworth &amp; Syon School</w:t>
            </w:r>
          </w:p>
        </w:tc>
      </w:tr>
      <w:tr w:rsidR="00CE4510" w:rsidTr="00364893">
        <w:tc>
          <w:tcPr>
            <w:tcW w:w="2122" w:type="dxa"/>
          </w:tcPr>
          <w:p w:rsidR="00CE4510" w:rsidRPr="005F26C2" w:rsidRDefault="00364893" w:rsidP="00CE4510">
            <w:pPr>
              <w:rPr>
                <w:b/>
              </w:rPr>
            </w:pPr>
            <w:r>
              <w:rPr>
                <w:b/>
              </w:rPr>
              <w:t>Maria Palmer-Clarke</w:t>
            </w:r>
          </w:p>
        </w:tc>
        <w:tc>
          <w:tcPr>
            <w:tcW w:w="2976" w:type="dxa"/>
          </w:tcPr>
          <w:p w:rsidR="00CE4510" w:rsidRDefault="00786FD8" w:rsidP="00CE4510">
            <w:r>
              <w:t>Governing Body</w:t>
            </w:r>
          </w:p>
        </w:tc>
        <w:tc>
          <w:tcPr>
            <w:tcW w:w="1418" w:type="dxa"/>
          </w:tcPr>
          <w:p w:rsidR="00CE4510" w:rsidRDefault="00364893" w:rsidP="00CE4510">
            <w:r>
              <w:t>13/06/2017</w:t>
            </w:r>
          </w:p>
        </w:tc>
        <w:tc>
          <w:tcPr>
            <w:tcW w:w="1417" w:type="dxa"/>
          </w:tcPr>
          <w:p w:rsidR="00CE4510" w:rsidRDefault="00364893" w:rsidP="00CE4510">
            <w:r>
              <w:t>12/06/2021</w:t>
            </w:r>
          </w:p>
        </w:tc>
        <w:tc>
          <w:tcPr>
            <w:tcW w:w="3690" w:type="dxa"/>
          </w:tcPr>
          <w:p w:rsidR="00CE4510" w:rsidRDefault="00CE4510" w:rsidP="00CE4510"/>
        </w:tc>
      </w:tr>
      <w:tr w:rsidR="00CE4510" w:rsidTr="00364893">
        <w:tc>
          <w:tcPr>
            <w:tcW w:w="2122" w:type="dxa"/>
          </w:tcPr>
          <w:p w:rsidR="00CE4510" w:rsidRDefault="00E228BC" w:rsidP="00E228BC">
            <w:pPr>
              <w:rPr>
                <w:b/>
              </w:rPr>
            </w:pPr>
            <w:proofErr w:type="spellStart"/>
            <w:r>
              <w:rPr>
                <w:b/>
              </w:rPr>
              <w:t>Ie</w:t>
            </w:r>
            <w:r w:rsidR="00364893">
              <w:rPr>
                <w:b/>
              </w:rPr>
              <w:t>va</w:t>
            </w:r>
            <w:proofErr w:type="spellEnd"/>
            <w:r w:rsidR="00364893">
              <w:rPr>
                <w:b/>
              </w:rPr>
              <w:t xml:space="preserve"> </w:t>
            </w:r>
            <w:proofErr w:type="spellStart"/>
            <w:r w:rsidR="00364893">
              <w:rPr>
                <w:b/>
              </w:rPr>
              <w:t>Dakers</w:t>
            </w:r>
            <w:proofErr w:type="spellEnd"/>
          </w:p>
        </w:tc>
        <w:tc>
          <w:tcPr>
            <w:tcW w:w="2976" w:type="dxa"/>
          </w:tcPr>
          <w:p w:rsidR="00CE4510" w:rsidRDefault="00CE4510" w:rsidP="00CE4510">
            <w:r>
              <w:t>Governing Body</w:t>
            </w:r>
          </w:p>
        </w:tc>
        <w:tc>
          <w:tcPr>
            <w:tcW w:w="1418" w:type="dxa"/>
          </w:tcPr>
          <w:p w:rsidR="00CE4510" w:rsidRDefault="00364893" w:rsidP="00CE4510">
            <w:r>
              <w:t>19/06/2018</w:t>
            </w:r>
          </w:p>
        </w:tc>
        <w:tc>
          <w:tcPr>
            <w:tcW w:w="1417" w:type="dxa"/>
          </w:tcPr>
          <w:p w:rsidR="00CE4510" w:rsidRDefault="00364893" w:rsidP="00CE4510">
            <w:r>
              <w:t>18/06/2022</w:t>
            </w:r>
          </w:p>
        </w:tc>
        <w:tc>
          <w:tcPr>
            <w:tcW w:w="3690" w:type="dxa"/>
          </w:tcPr>
          <w:p w:rsidR="00F15FA4" w:rsidRDefault="00F15FA4" w:rsidP="00CE4510"/>
        </w:tc>
      </w:tr>
      <w:tr w:rsidR="00122AEC" w:rsidTr="00364893">
        <w:tc>
          <w:tcPr>
            <w:tcW w:w="2122" w:type="dxa"/>
          </w:tcPr>
          <w:p w:rsidR="00122AEC" w:rsidRDefault="00364893" w:rsidP="00CE4510">
            <w:pPr>
              <w:rPr>
                <w:b/>
              </w:rPr>
            </w:pPr>
            <w:r>
              <w:rPr>
                <w:b/>
              </w:rPr>
              <w:t>Anna Watkins</w:t>
            </w:r>
          </w:p>
        </w:tc>
        <w:tc>
          <w:tcPr>
            <w:tcW w:w="2976" w:type="dxa"/>
          </w:tcPr>
          <w:p w:rsidR="00122AEC" w:rsidRDefault="00122AEC" w:rsidP="00CE4510">
            <w:r>
              <w:t>Governing Body</w:t>
            </w:r>
          </w:p>
        </w:tc>
        <w:tc>
          <w:tcPr>
            <w:tcW w:w="1418" w:type="dxa"/>
          </w:tcPr>
          <w:p w:rsidR="00122AEC" w:rsidRDefault="00364893" w:rsidP="00CE4510">
            <w:r>
              <w:t>19/06/2018</w:t>
            </w:r>
          </w:p>
        </w:tc>
        <w:tc>
          <w:tcPr>
            <w:tcW w:w="1417" w:type="dxa"/>
          </w:tcPr>
          <w:p w:rsidR="00122AEC" w:rsidRDefault="00364893" w:rsidP="00CE4510">
            <w:r>
              <w:t>18/06/2022</w:t>
            </w:r>
          </w:p>
        </w:tc>
        <w:tc>
          <w:tcPr>
            <w:tcW w:w="3690" w:type="dxa"/>
          </w:tcPr>
          <w:p w:rsidR="00122AEC" w:rsidRDefault="00122AEC" w:rsidP="00CE4510"/>
        </w:tc>
      </w:tr>
      <w:tr w:rsidR="005377AE" w:rsidTr="00364893">
        <w:tc>
          <w:tcPr>
            <w:tcW w:w="2122" w:type="dxa"/>
          </w:tcPr>
          <w:p w:rsidR="005377AE" w:rsidRDefault="005377AE" w:rsidP="00CE4510">
            <w:pPr>
              <w:rPr>
                <w:b/>
              </w:rPr>
            </w:pPr>
            <w:r>
              <w:rPr>
                <w:b/>
              </w:rPr>
              <w:t>Maggie Ennis</w:t>
            </w:r>
          </w:p>
        </w:tc>
        <w:tc>
          <w:tcPr>
            <w:tcW w:w="2976" w:type="dxa"/>
          </w:tcPr>
          <w:p w:rsidR="005377AE" w:rsidRDefault="005377AE" w:rsidP="00CE4510">
            <w:r>
              <w:t>Governing Body</w:t>
            </w:r>
          </w:p>
        </w:tc>
        <w:tc>
          <w:tcPr>
            <w:tcW w:w="1418" w:type="dxa"/>
          </w:tcPr>
          <w:p w:rsidR="005377AE" w:rsidRDefault="005377AE" w:rsidP="00CE4510">
            <w:r>
              <w:t>03/09/2018</w:t>
            </w:r>
          </w:p>
        </w:tc>
        <w:tc>
          <w:tcPr>
            <w:tcW w:w="1417" w:type="dxa"/>
          </w:tcPr>
          <w:p w:rsidR="005377AE" w:rsidRDefault="005377AE" w:rsidP="00CE4510">
            <w:r>
              <w:t>02/09/2022</w:t>
            </w:r>
          </w:p>
        </w:tc>
        <w:tc>
          <w:tcPr>
            <w:tcW w:w="3690" w:type="dxa"/>
          </w:tcPr>
          <w:p w:rsidR="005377AE" w:rsidRDefault="005377AE" w:rsidP="00CE4510"/>
        </w:tc>
      </w:tr>
    </w:tbl>
    <w:p w:rsidR="005653F9" w:rsidRPr="009511CA" w:rsidRDefault="005653F9">
      <w:pPr>
        <w:rPr>
          <w:color w:val="FF0000"/>
        </w:rPr>
      </w:pPr>
    </w:p>
    <w:p w:rsidR="00F75212" w:rsidRPr="00DC14CF" w:rsidRDefault="00364893" w:rsidP="00F75212">
      <w:r>
        <w:t>The Governing Body meet termly</w:t>
      </w:r>
      <w:r w:rsidR="00F75212" w:rsidRPr="00DC14CF">
        <w:t xml:space="preserve">.  Governors reviewed their Committee structure in </w:t>
      </w:r>
      <w:r w:rsidR="00B65191">
        <w:t>Novembe</w:t>
      </w:r>
      <w:r w:rsidR="009511CA" w:rsidRPr="00DC14CF">
        <w:t>r 201</w:t>
      </w:r>
      <w:r w:rsidR="00E228BC">
        <w:t>8</w:t>
      </w:r>
      <w:r w:rsidR="009511CA" w:rsidRPr="00DC14CF">
        <w:t xml:space="preserve">; </w:t>
      </w:r>
      <w:r w:rsidR="00122AEC" w:rsidRPr="00DC14CF">
        <w:t>t</w:t>
      </w:r>
      <w:r>
        <w:t>here are four</w:t>
      </w:r>
      <w:r w:rsidR="00F75212" w:rsidRPr="00DC14CF">
        <w:t xml:space="preserve"> Committees.  The Governing Body agree Terms of Reference for the Committees each year, in the </w:t>
      </w:r>
      <w:r w:rsidR="009511CA" w:rsidRPr="00DC14CF">
        <w:t>autumn</w:t>
      </w:r>
      <w:r w:rsidR="00F75212" w:rsidRPr="00DC14CF">
        <w:t xml:space="preserve"> Term.</w:t>
      </w:r>
    </w:p>
    <w:p w:rsidR="00CE4510" w:rsidRDefault="00CE4510">
      <w:r>
        <w:t xml:space="preserve">Governors are required to publish their attendance at full Governing Body meetings and Committee meetings for the last academic year.  This requirement also applies to Governors who have stepped down </w:t>
      </w:r>
      <w:r w:rsidR="00865DE0">
        <w:t>(or completed their four year term) in the last twelve months.  Governors no longer in post are listed at the bottom of the table below.</w:t>
      </w:r>
    </w:p>
    <w:p w:rsidR="00865DE0" w:rsidRDefault="00865DE0">
      <w:r>
        <w:br w:type="page"/>
      </w:r>
    </w:p>
    <w:p w:rsidR="00865DE0" w:rsidRPr="00222B02" w:rsidRDefault="00865DE0">
      <w:pPr>
        <w:rPr>
          <w:b/>
          <w:u w:val="single"/>
        </w:rPr>
      </w:pPr>
      <w:r w:rsidRPr="00222B02">
        <w:rPr>
          <w:b/>
          <w:u w:val="single"/>
        </w:rPr>
        <w:lastRenderedPageBreak/>
        <w:t>Governor attendance</w:t>
      </w:r>
      <w:r w:rsidR="009511CA">
        <w:rPr>
          <w:b/>
          <w:u w:val="single"/>
        </w:rPr>
        <w:t xml:space="preserve"> at meetings </w:t>
      </w:r>
      <w:r w:rsidR="00E228BC">
        <w:rPr>
          <w:b/>
          <w:u w:val="single"/>
        </w:rPr>
        <w:t xml:space="preserve">for last academic year </w:t>
      </w:r>
      <w:r w:rsidR="009511CA">
        <w:rPr>
          <w:b/>
          <w:u w:val="single"/>
        </w:rPr>
        <w:t>from September 2017 to July 2018</w:t>
      </w:r>
    </w:p>
    <w:p w:rsidR="00865DE0" w:rsidRPr="00865DE0" w:rsidRDefault="00865DE0">
      <w:r>
        <w:t>Governors are not all on every Committee, so greyed-out blocks below indicate that the Governor is not a member of that Committee.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30"/>
        <w:gridCol w:w="1985"/>
        <w:gridCol w:w="2693"/>
        <w:gridCol w:w="2410"/>
        <w:gridCol w:w="2410"/>
        <w:gridCol w:w="2126"/>
      </w:tblGrid>
      <w:tr w:rsidR="00F66BFD" w:rsidTr="00F66BFD">
        <w:tc>
          <w:tcPr>
            <w:tcW w:w="2830" w:type="dxa"/>
          </w:tcPr>
          <w:p w:rsidR="00F66BFD" w:rsidRPr="00865DE0" w:rsidRDefault="00F66BF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85" w:type="dxa"/>
          </w:tcPr>
          <w:p w:rsidR="00F66BFD" w:rsidRPr="00865DE0" w:rsidRDefault="00F66BFD" w:rsidP="00F1584F">
            <w:pPr>
              <w:jc w:val="center"/>
              <w:rPr>
                <w:b/>
              </w:rPr>
            </w:pPr>
            <w:r>
              <w:rPr>
                <w:b/>
              </w:rPr>
              <w:t>Number of full Governing Body meetings attended</w:t>
            </w:r>
          </w:p>
        </w:tc>
        <w:tc>
          <w:tcPr>
            <w:tcW w:w="2693" w:type="dxa"/>
          </w:tcPr>
          <w:p w:rsidR="00F66BFD" w:rsidRDefault="00F66BFD" w:rsidP="00F1584F">
            <w:pPr>
              <w:jc w:val="center"/>
              <w:rPr>
                <w:b/>
              </w:rPr>
            </w:pPr>
            <w:r>
              <w:rPr>
                <w:b/>
              </w:rPr>
              <w:t>Number of Teaching and Learning Committee meetings attended</w:t>
            </w:r>
          </w:p>
          <w:p w:rsidR="00F66BFD" w:rsidRPr="00865DE0" w:rsidRDefault="00F66BFD" w:rsidP="00F1584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66BFD" w:rsidRDefault="00F66BFD" w:rsidP="00F1584F">
            <w:pPr>
              <w:jc w:val="center"/>
              <w:rPr>
                <w:b/>
              </w:rPr>
            </w:pPr>
            <w:r>
              <w:rPr>
                <w:b/>
              </w:rPr>
              <w:t>Number of Finance &amp; Premises Committee meetings attended</w:t>
            </w:r>
          </w:p>
          <w:p w:rsidR="00F66BFD" w:rsidRPr="00865DE0" w:rsidRDefault="00F66BFD" w:rsidP="00F1584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66BFD" w:rsidRDefault="00F66BFD" w:rsidP="00F1584F">
            <w:pPr>
              <w:jc w:val="center"/>
              <w:rPr>
                <w:b/>
              </w:rPr>
            </w:pPr>
            <w:r>
              <w:rPr>
                <w:b/>
              </w:rPr>
              <w:t>Number of Pastoral Committee meetings attended</w:t>
            </w:r>
          </w:p>
        </w:tc>
        <w:tc>
          <w:tcPr>
            <w:tcW w:w="2126" w:type="dxa"/>
          </w:tcPr>
          <w:p w:rsidR="00F66BFD" w:rsidRPr="00F66BFD" w:rsidRDefault="00F66BFD" w:rsidP="00F1584F">
            <w:pPr>
              <w:jc w:val="center"/>
              <w:rPr>
                <w:b/>
              </w:rPr>
            </w:pPr>
            <w:r w:rsidRPr="00F66BFD">
              <w:rPr>
                <w:b/>
              </w:rPr>
              <w:t>Number of Pay Committee meetings attended</w:t>
            </w:r>
          </w:p>
        </w:tc>
      </w:tr>
      <w:tr w:rsidR="00F66BFD" w:rsidTr="004145B1">
        <w:tc>
          <w:tcPr>
            <w:tcW w:w="2830" w:type="dxa"/>
          </w:tcPr>
          <w:p w:rsidR="00F66BFD" w:rsidRDefault="00F66BFD" w:rsidP="00865DE0">
            <w:pPr>
              <w:rPr>
                <w:b/>
              </w:rPr>
            </w:pPr>
            <w:proofErr w:type="spellStart"/>
            <w:r>
              <w:rPr>
                <w:b/>
              </w:rPr>
              <w:t>Saafi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Barawani</w:t>
            </w:r>
            <w:proofErr w:type="spellEnd"/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0 of 1</w:t>
            </w: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0 of 1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F66BFD">
        <w:tc>
          <w:tcPr>
            <w:tcW w:w="2830" w:type="dxa"/>
          </w:tcPr>
          <w:p w:rsidR="00F66BFD" w:rsidRPr="005F26C2" w:rsidRDefault="00F66BFD" w:rsidP="00865DE0">
            <w:pPr>
              <w:rPr>
                <w:b/>
              </w:rPr>
            </w:pPr>
            <w:r>
              <w:rPr>
                <w:b/>
              </w:rPr>
              <w:t>Irene Bowles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126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</w:tr>
      <w:tr w:rsidR="00F66BFD" w:rsidTr="004145B1">
        <w:tc>
          <w:tcPr>
            <w:tcW w:w="2830" w:type="dxa"/>
          </w:tcPr>
          <w:p w:rsidR="00F66BFD" w:rsidRPr="005F26C2" w:rsidRDefault="00F66BFD" w:rsidP="00865DE0">
            <w:pPr>
              <w:rPr>
                <w:b/>
              </w:rPr>
            </w:pPr>
            <w:r>
              <w:rPr>
                <w:b/>
              </w:rPr>
              <w:t>Amar Brar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2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2 of 3</w:t>
            </w: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</w:tr>
      <w:tr w:rsidR="00F66BFD" w:rsidTr="004145B1">
        <w:tc>
          <w:tcPr>
            <w:tcW w:w="2830" w:type="dxa"/>
          </w:tcPr>
          <w:p w:rsidR="00F66BFD" w:rsidRPr="005F26C2" w:rsidRDefault="00E228BC" w:rsidP="00865DE0">
            <w:pPr>
              <w:rPr>
                <w:b/>
              </w:rPr>
            </w:pPr>
            <w:proofErr w:type="spellStart"/>
            <w:r>
              <w:rPr>
                <w:b/>
              </w:rPr>
              <w:t>Ie</w:t>
            </w:r>
            <w:r w:rsidR="00F66BFD">
              <w:rPr>
                <w:b/>
              </w:rPr>
              <w:t>va</w:t>
            </w:r>
            <w:proofErr w:type="spellEnd"/>
            <w:r w:rsidR="00F66BFD">
              <w:rPr>
                <w:b/>
              </w:rPr>
              <w:t xml:space="preserve"> </w:t>
            </w:r>
            <w:proofErr w:type="spellStart"/>
            <w:r w:rsidR="00F66BFD">
              <w:rPr>
                <w:b/>
              </w:rPr>
              <w:t>Dakers</w:t>
            </w:r>
            <w:proofErr w:type="spellEnd"/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693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4145B1">
        <w:tc>
          <w:tcPr>
            <w:tcW w:w="2830" w:type="dxa"/>
          </w:tcPr>
          <w:p w:rsidR="00F66BFD" w:rsidRPr="005F26C2" w:rsidRDefault="00F66BFD" w:rsidP="00865DE0">
            <w:pPr>
              <w:rPr>
                <w:b/>
              </w:rPr>
            </w:pPr>
            <w:r>
              <w:rPr>
                <w:b/>
              </w:rPr>
              <w:t>Stuart Henderson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4145B1">
        <w:tc>
          <w:tcPr>
            <w:tcW w:w="2830" w:type="dxa"/>
          </w:tcPr>
          <w:p w:rsidR="00F66BFD" w:rsidRPr="005F26C2" w:rsidRDefault="00F66BFD" w:rsidP="00865DE0">
            <w:pPr>
              <w:rPr>
                <w:b/>
              </w:rPr>
            </w:pPr>
            <w:r>
              <w:rPr>
                <w:b/>
              </w:rPr>
              <w:t>Jo Higginbottom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2 of 3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2 of 3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4145B1" w:rsidTr="00F66BFD">
        <w:tc>
          <w:tcPr>
            <w:tcW w:w="2830" w:type="dxa"/>
          </w:tcPr>
          <w:p w:rsidR="004145B1" w:rsidRPr="005F26C2" w:rsidRDefault="004145B1" w:rsidP="004145B1">
            <w:pPr>
              <w:rPr>
                <w:b/>
              </w:rPr>
            </w:pPr>
            <w:r>
              <w:rPr>
                <w:b/>
              </w:rPr>
              <w:t>Caroline McKay</w:t>
            </w:r>
          </w:p>
        </w:tc>
        <w:tc>
          <w:tcPr>
            <w:tcW w:w="1985" w:type="dxa"/>
          </w:tcPr>
          <w:p w:rsidR="004145B1" w:rsidRDefault="004145B1" w:rsidP="004145B1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auto"/>
          </w:tcPr>
          <w:p w:rsidR="004145B1" w:rsidRDefault="004145B1" w:rsidP="004145B1">
            <w:pPr>
              <w:jc w:val="center"/>
            </w:pPr>
            <w:r>
              <w:t>3 of 3</w:t>
            </w:r>
          </w:p>
        </w:tc>
        <w:tc>
          <w:tcPr>
            <w:tcW w:w="2410" w:type="dxa"/>
            <w:shd w:val="clear" w:color="auto" w:fill="auto"/>
          </w:tcPr>
          <w:p w:rsidR="004145B1" w:rsidRDefault="004145B1" w:rsidP="004145B1">
            <w:pPr>
              <w:jc w:val="center"/>
            </w:pPr>
            <w:r>
              <w:t>3 of 3</w:t>
            </w:r>
          </w:p>
        </w:tc>
        <w:tc>
          <w:tcPr>
            <w:tcW w:w="2410" w:type="dxa"/>
          </w:tcPr>
          <w:p w:rsidR="004145B1" w:rsidRDefault="004145B1" w:rsidP="004145B1">
            <w:pPr>
              <w:jc w:val="center"/>
            </w:pPr>
            <w:r>
              <w:t>3 of 3</w:t>
            </w:r>
          </w:p>
        </w:tc>
        <w:tc>
          <w:tcPr>
            <w:tcW w:w="2126" w:type="dxa"/>
            <w:shd w:val="clear" w:color="auto" w:fill="auto"/>
          </w:tcPr>
          <w:p w:rsidR="004145B1" w:rsidRDefault="004145B1" w:rsidP="004145B1">
            <w:pPr>
              <w:jc w:val="center"/>
            </w:pPr>
            <w:r>
              <w:t>1 of 1</w:t>
            </w:r>
          </w:p>
        </w:tc>
      </w:tr>
      <w:tr w:rsidR="00F66BFD" w:rsidTr="00F66BFD">
        <w:tc>
          <w:tcPr>
            <w:tcW w:w="2830" w:type="dxa"/>
          </w:tcPr>
          <w:p w:rsidR="00F66BFD" w:rsidRPr="009511CA" w:rsidRDefault="00F66BFD" w:rsidP="00865DE0">
            <w:pPr>
              <w:rPr>
                <w:b/>
              </w:rPr>
            </w:pPr>
            <w:r>
              <w:rPr>
                <w:b/>
              </w:rPr>
              <w:t>Maria Palmer-Clarke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3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0 of 2</w:t>
            </w:r>
          </w:p>
        </w:tc>
        <w:tc>
          <w:tcPr>
            <w:tcW w:w="2126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</w:tr>
      <w:tr w:rsidR="00F66BFD" w:rsidTr="004145B1">
        <w:tc>
          <w:tcPr>
            <w:tcW w:w="2830" w:type="dxa"/>
          </w:tcPr>
          <w:p w:rsidR="00F66BFD" w:rsidRPr="009511CA" w:rsidRDefault="00F66BFD" w:rsidP="00865DE0">
            <w:pPr>
              <w:rPr>
                <w:b/>
              </w:rPr>
            </w:pPr>
            <w:r>
              <w:rPr>
                <w:b/>
              </w:rPr>
              <w:t>Debbie Squires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2 of 3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2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3 of 3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4145B1">
        <w:tc>
          <w:tcPr>
            <w:tcW w:w="2830" w:type="dxa"/>
          </w:tcPr>
          <w:p w:rsidR="00F66BFD" w:rsidRPr="009511CA" w:rsidRDefault="00F66BFD" w:rsidP="00865DE0">
            <w:pPr>
              <w:rPr>
                <w:b/>
              </w:rPr>
            </w:pPr>
            <w:r>
              <w:rPr>
                <w:b/>
              </w:rPr>
              <w:t>Anna Watkins</w:t>
            </w:r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693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F66BFD">
        <w:tc>
          <w:tcPr>
            <w:tcW w:w="2830" w:type="dxa"/>
            <w:shd w:val="clear" w:color="auto" w:fill="F2F2F2" w:themeFill="background1" w:themeFillShade="F2"/>
          </w:tcPr>
          <w:p w:rsidR="00F66BFD" w:rsidRDefault="00F66BFD" w:rsidP="00865DE0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66BFD" w:rsidRDefault="00F66BFD" w:rsidP="00F1584F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F66BFD" w:rsidRDefault="00F66BFD" w:rsidP="00F1584F">
            <w:pPr>
              <w:jc w:val="center"/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F66BFD" w:rsidRDefault="00F66BFD" w:rsidP="00F1584F">
            <w:pPr>
              <w:jc w:val="center"/>
            </w:pPr>
          </w:p>
        </w:tc>
      </w:tr>
      <w:tr w:rsidR="00F66BFD" w:rsidTr="004145B1">
        <w:tc>
          <w:tcPr>
            <w:tcW w:w="2830" w:type="dxa"/>
          </w:tcPr>
          <w:p w:rsidR="00F66BFD" w:rsidRPr="00AD15E8" w:rsidRDefault="005377AE" w:rsidP="00865DE0">
            <w:pPr>
              <w:rPr>
                <w:b/>
              </w:rPr>
            </w:pPr>
            <w:r>
              <w:rPr>
                <w:b/>
              </w:rPr>
              <w:t xml:space="preserve">Amar </w:t>
            </w:r>
            <w:proofErr w:type="spellStart"/>
            <w:r>
              <w:rPr>
                <w:b/>
              </w:rPr>
              <w:t>Brar</w:t>
            </w:r>
            <w:proofErr w:type="spellEnd"/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410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1 of 1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  <w:tr w:rsidR="00F66BFD" w:rsidTr="004145B1">
        <w:tc>
          <w:tcPr>
            <w:tcW w:w="2830" w:type="dxa"/>
          </w:tcPr>
          <w:p w:rsidR="00F66BFD" w:rsidRPr="00AD15E8" w:rsidRDefault="00F66BFD" w:rsidP="00865DE0">
            <w:pPr>
              <w:rPr>
                <w:b/>
              </w:rPr>
            </w:pPr>
            <w:proofErr w:type="spellStart"/>
            <w:r>
              <w:rPr>
                <w:b/>
              </w:rPr>
              <w:t>Marija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Kosanovic</w:t>
            </w:r>
            <w:proofErr w:type="spellEnd"/>
          </w:p>
        </w:tc>
        <w:tc>
          <w:tcPr>
            <w:tcW w:w="1985" w:type="dxa"/>
          </w:tcPr>
          <w:p w:rsidR="00F66BFD" w:rsidRDefault="004145B1" w:rsidP="00F1584F">
            <w:pPr>
              <w:jc w:val="center"/>
            </w:pPr>
            <w:r>
              <w:t>1 of 2</w:t>
            </w:r>
          </w:p>
        </w:tc>
        <w:tc>
          <w:tcPr>
            <w:tcW w:w="2693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 xml:space="preserve">2 </w:t>
            </w:r>
            <w:r w:rsidR="00E228BC">
              <w:t>o</w:t>
            </w:r>
            <w:r>
              <w:t>f 2</w:t>
            </w:r>
          </w:p>
        </w:tc>
        <w:tc>
          <w:tcPr>
            <w:tcW w:w="2410" w:type="dxa"/>
            <w:shd w:val="clear" w:color="auto" w:fill="auto"/>
          </w:tcPr>
          <w:p w:rsidR="00F66BFD" w:rsidRDefault="004145B1" w:rsidP="00F1584F">
            <w:pPr>
              <w:jc w:val="center"/>
            </w:pPr>
            <w:r>
              <w:t>1 of 2</w:t>
            </w:r>
          </w:p>
        </w:tc>
        <w:tc>
          <w:tcPr>
            <w:tcW w:w="2410" w:type="dxa"/>
          </w:tcPr>
          <w:p w:rsidR="00F66BFD" w:rsidRDefault="004145B1" w:rsidP="00F1584F">
            <w:pPr>
              <w:jc w:val="center"/>
            </w:pPr>
            <w:r>
              <w:t>2 of 2</w:t>
            </w:r>
          </w:p>
        </w:tc>
        <w:tc>
          <w:tcPr>
            <w:tcW w:w="2126" w:type="dxa"/>
            <w:shd w:val="clear" w:color="auto" w:fill="E7E6E6" w:themeFill="background2"/>
          </w:tcPr>
          <w:p w:rsidR="00F66BFD" w:rsidRDefault="00F66BFD" w:rsidP="00F1584F">
            <w:pPr>
              <w:jc w:val="center"/>
            </w:pPr>
          </w:p>
        </w:tc>
      </w:tr>
    </w:tbl>
    <w:p w:rsidR="00865DE0" w:rsidRDefault="00865DE0">
      <w:r>
        <w:tab/>
      </w:r>
    </w:p>
    <w:sectPr w:rsidR="00865DE0" w:rsidSect="008A3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D8"/>
    <w:rsid w:val="000B6C60"/>
    <w:rsid w:val="00122AEC"/>
    <w:rsid w:val="00222B02"/>
    <w:rsid w:val="00364893"/>
    <w:rsid w:val="004117F6"/>
    <w:rsid w:val="004145B1"/>
    <w:rsid w:val="005377AE"/>
    <w:rsid w:val="005576D5"/>
    <w:rsid w:val="005653F9"/>
    <w:rsid w:val="005F26C2"/>
    <w:rsid w:val="00673462"/>
    <w:rsid w:val="006A6452"/>
    <w:rsid w:val="00770864"/>
    <w:rsid w:val="00786FD8"/>
    <w:rsid w:val="00865DE0"/>
    <w:rsid w:val="008A38D8"/>
    <w:rsid w:val="009511CA"/>
    <w:rsid w:val="00A06F95"/>
    <w:rsid w:val="00AD15E8"/>
    <w:rsid w:val="00AE77B0"/>
    <w:rsid w:val="00B65191"/>
    <w:rsid w:val="00C12982"/>
    <w:rsid w:val="00C44A5E"/>
    <w:rsid w:val="00C96208"/>
    <w:rsid w:val="00CE4510"/>
    <w:rsid w:val="00D85AC6"/>
    <w:rsid w:val="00DC14CF"/>
    <w:rsid w:val="00DD7E55"/>
    <w:rsid w:val="00E228BC"/>
    <w:rsid w:val="00E77305"/>
    <w:rsid w:val="00F1584F"/>
    <w:rsid w:val="00F15FA4"/>
    <w:rsid w:val="00F66BFD"/>
    <w:rsid w:val="00F75212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82B9-ACAB-42A1-8433-72478DD4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Primary School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Nanny</dc:creator>
  <cp:lastModifiedBy>Stuart Henderson</cp:lastModifiedBy>
  <cp:revision>2</cp:revision>
  <cp:lastPrinted>2018-10-11T15:08:00Z</cp:lastPrinted>
  <dcterms:created xsi:type="dcterms:W3CDTF">2019-02-07T14:28:00Z</dcterms:created>
  <dcterms:modified xsi:type="dcterms:W3CDTF">2019-02-07T14:28:00Z</dcterms:modified>
</cp:coreProperties>
</file>